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9F" w:rsidRDefault="00D5039F" w:rsidP="00D5039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Тема: </w:t>
      </w:r>
      <w:r>
        <w:rPr>
          <w:b/>
          <w:sz w:val="28"/>
          <w:szCs w:val="28"/>
        </w:rPr>
        <w:t>Вопросы квалификации преступлений, связанных с умышленным причинением вреда здоровью</w:t>
      </w:r>
    </w:p>
    <w:p w:rsidR="00D5039F" w:rsidRDefault="00D5039F" w:rsidP="00D5039F">
      <w:pPr>
        <w:spacing w:line="360" w:lineRule="auto"/>
        <w:ind w:firstLine="567"/>
        <w:jc w:val="center"/>
        <w:rPr>
          <w:b/>
          <w:snapToGrid w:val="0"/>
          <w:sz w:val="28"/>
          <w:szCs w:val="28"/>
        </w:rPr>
      </w:pPr>
    </w:p>
    <w:p w:rsidR="00D5039F" w:rsidRDefault="00D5039F" w:rsidP="00D5039F">
      <w:pPr>
        <w:spacing w:line="360" w:lineRule="auto"/>
        <w:ind w:firstLine="567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Содержание:</w:t>
      </w:r>
    </w:p>
    <w:p w:rsidR="00D5039F" w:rsidRDefault="00D5039F" w:rsidP="00D5039F">
      <w:pPr>
        <w:spacing w:line="360" w:lineRule="auto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……………………………………………………………………….</w:t>
      </w:r>
    </w:p>
    <w:p w:rsidR="00D5039F" w:rsidRDefault="00D5039F" w:rsidP="00D5039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Глава 1. </w:t>
      </w:r>
      <w:r>
        <w:rPr>
          <w:b/>
          <w:sz w:val="28"/>
          <w:szCs w:val="28"/>
        </w:rPr>
        <w:t>Вопросы квалификации преступлений, связанных с умышленным причинением вреда здоровью</w:t>
      </w:r>
    </w:p>
    <w:p w:rsidR="00D5039F" w:rsidRDefault="00D5039F" w:rsidP="00D503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§ 1. </w:t>
      </w:r>
      <w:r>
        <w:rPr>
          <w:snapToGrid w:val="0"/>
          <w:sz w:val="28"/>
          <w:szCs w:val="28"/>
        </w:rPr>
        <w:t>Понятие и виды преступлений,</w:t>
      </w:r>
      <w:r>
        <w:rPr>
          <w:sz w:val="28"/>
          <w:szCs w:val="28"/>
        </w:rPr>
        <w:t xml:space="preserve"> связанных с умышленным причинением вреда здоровью……………………….…………………………….</w:t>
      </w:r>
    </w:p>
    <w:p w:rsidR="00D5039F" w:rsidRDefault="00D5039F" w:rsidP="00D503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§ 2. Вопросы квалификации преступлений, связанных с умышленным причинением тяжкого вреда здоровью (ст. 111 УК РФ)………………………...</w:t>
      </w:r>
    </w:p>
    <w:p w:rsidR="00D5039F" w:rsidRDefault="00D5039F" w:rsidP="00D503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§ 3. Вопросы квалификации преступлений, связанных с умышленным причинением средней тяжести вреда здоровью (ст. 112 УК РФ)………………</w:t>
      </w:r>
    </w:p>
    <w:p w:rsidR="00D5039F" w:rsidRDefault="00D5039F" w:rsidP="00D503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§ 4. Вопросы квалификации преступлений, связанных с умышленным причинением легкого вреда здоровью (ст. 115 УК РФ)…………………………</w:t>
      </w:r>
    </w:p>
    <w:p w:rsidR="00D5039F" w:rsidRDefault="00D5039F" w:rsidP="00D5039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2. Вопросы квалификации преступлений, связанных с умышленным причинением вреда здоровью, совершенных при смягчающих обстоятельствах</w:t>
      </w:r>
    </w:p>
    <w:p w:rsidR="00D5039F" w:rsidRDefault="00D5039F" w:rsidP="00D503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§ 1. Вопросы квалификации преступлений, связанных с умышленным причинением вреда здоровью, совершенных в состоянии аффекта                        (ст. 113 УК РФ)…………………………………………………………………….</w:t>
      </w:r>
    </w:p>
    <w:p w:rsidR="00D5039F" w:rsidRDefault="00D5039F" w:rsidP="00D503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§ 2. Вопросы квалификации преступлений, связанных с умышленным причинением вреда здоровью при превышении необходимой обороны или </w:t>
      </w:r>
      <w:r>
        <w:rPr>
          <w:sz w:val="28"/>
          <w:szCs w:val="28"/>
        </w:rPr>
        <w:lastRenderedPageBreak/>
        <w:t>мер, необходимых для задержания лица, совершившего преступление                   (ст. 114 УК РФ)…………………………………………………………………….</w:t>
      </w:r>
    </w:p>
    <w:p w:rsidR="00D5039F" w:rsidRDefault="00D5039F" w:rsidP="00D5039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………………………………………………………………………..</w:t>
      </w:r>
    </w:p>
    <w:p w:rsidR="00D5039F" w:rsidRDefault="00D5039F" w:rsidP="00D5039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Список использованной литературы</w:t>
      </w:r>
      <w:r>
        <w:rPr>
          <w:sz w:val="28"/>
          <w:szCs w:val="28"/>
        </w:rPr>
        <w:t>…………………………………………..</w:t>
      </w:r>
    </w:p>
    <w:p w:rsidR="00CA1855" w:rsidRDefault="00CA1855" w:rsidP="00D5039F">
      <w:pPr>
        <w:spacing w:line="360" w:lineRule="auto"/>
        <w:jc w:val="both"/>
        <w:rPr>
          <w:sz w:val="28"/>
          <w:szCs w:val="28"/>
        </w:rPr>
      </w:pPr>
    </w:p>
    <w:p w:rsidR="00CA1855" w:rsidRDefault="00CA1855" w:rsidP="00D5039F">
      <w:pPr>
        <w:spacing w:line="360" w:lineRule="auto"/>
        <w:jc w:val="both"/>
        <w:rPr>
          <w:sz w:val="28"/>
          <w:szCs w:val="28"/>
        </w:rPr>
      </w:pPr>
    </w:p>
    <w:p w:rsidR="00CA1855" w:rsidRDefault="00CA1855" w:rsidP="00D5039F">
      <w:pPr>
        <w:spacing w:line="360" w:lineRule="auto"/>
        <w:jc w:val="both"/>
        <w:rPr>
          <w:sz w:val="28"/>
          <w:szCs w:val="28"/>
        </w:rPr>
      </w:pPr>
    </w:p>
    <w:p w:rsidR="00CA1855" w:rsidRDefault="00CA1855" w:rsidP="00D5039F">
      <w:pPr>
        <w:spacing w:line="360" w:lineRule="auto"/>
        <w:jc w:val="both"/>
        <w:rPr>
          <w:sz w:val="28"/>
          <w:szCs w:val="28"/>
        </w:rPr>
      </w:pPr>
    </w:p>
    <w:p w:rsidR="00CA1855" w:rsidRDefault="00CA1855" w:rsidP="00D503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Комментарии преподавателя к работе.</w:t>
      </w:r>
    </w:p>
    <w:p w:rsidR="006C1C7C" w:rsidRDefault="00CA1855">
      <w:r>
        <w:rPr>
          <w:noProof/>
        </w:rPr>
        <w:drawing>
          <wp:inline distT="0" distB="0" distL="0" distR="0">
            <wp:extent cx="5940425" cy="155709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5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1C7C" w:rsidSect="00F9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039F"/>
    <w:rsid w:val="006C1C7C"/>
    <w:rsid w:val="00CA1855"/>
    <w:rsid w:val="00D5039F"/>
    <w:rsid w:val="00F9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2018-11-14T10:35:00Z</dcterms:created>
  <dcterms:modified xsi:type="dcterms:W3CDTF">2018-11-14T11:19:00Z</dcterms:modified>
</cp:coreProperties>
</file>